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6F096" w14:textId="77777777" w:rsidR="006A5BE3" w:rsidRDefault="000534C2" w:rsidP="00C053EE">
      <w:pPr>
        <w:jc w:val="both"/>
        <w:rPr>
          <w:b/>
        </w:rPr>
      </w:pPr>
      <w:bookmarkStart w:id="0" w:name="_GoBack"/>
      <w:bookmarkEnd w:id="0"/>
      <w:r>
        <w:rPr>
          <w:b/>
        </w:rPr>
        <w:t>THE SUPREME COURT</w:t>
      </w:r>
    </w:p>
    <w:p w14:paraId="0A9860E5" w14:textId="77777777" w:rsidR="00F07070" w:rsidRDefault="002B2EAA" w:rsidP="000534C2">
      <w:pPr>
        <w:spacing w:line="240" w:lineRule="auto"/>
        <w:jc w:val="both"/>
      </w:pPr>
      <w:r>
        <w:t>[Slide 1]</w:t>
      </w:r>
      <w:r w:rsidR="00B009E2">
        <w:t xml:space="preserve"> </w:t>
      </w:r>
      <w:r w:rsidR="000534C2">
        <w:t>Picture: Chief Justice and Justices of the Supreme Court</w:t>
      </w:r>
    </w:p>
    <w:p w14:paraId="12C9DFBA" w14:textId="77777777" w:rsidR="000534C2" w:rsidRDefault="000534C2" w:rsidP="000534C2">
      <w:pPr>
        <w:spacing w:line="240" w:lineRule="auto"/>
        <w:jc w:val="both"/>
      </w:pPr>
    </w:p>
    <w:p w14:paraId="65988E54" w14:textId="77777777" w:rsidR="000534C2" w:rsidRDefault="000534C2" w:rsidP="000534C2">
      <w:pPr>
        <w:spacing w:line="240" w:lineRule="auto"/>
        <w:jc w:val="both"/>
      </w:pPr>
      <w:r>
        <w:t xml:space="preserve">[Slide 2] </w:t>
      </w:r>
    </w:p>
    <w:p w14:paraId="2899095B" w14:textId="77777777" w:rsidR="000534C2" w:rsidRDefault="000534C2" w:rsidP="000534C2">
      <w:pPr>
        <w:spacing w:line="240" w:lineRule="auto"/>
        <w:jc w:val="both"/>
      </w:pPr>
      <w:r>
        <w:t>THE SUPREME COURT</w:t>
      </w:r>
    </w:p>
    <w:p w14:paraId="12089D8F" w14:textId="77777777" w:rsidR="000534C2" w:rsidRDefault="000534C2" w:rsidP="000534C2">
      <w:pPr>
        <w:pStyle w:val="ListParagraph"/>
        <w:numPr>
          <w:ilvl w:val="0"/>
          <w:numId w:val="6"/>
        </w:numPr>
        <w:spacing w:line="240" w:lineRule="auto"/>
        <w:jc w:val="both"/>
      </w:pPr>
      <w:r>
        <w:t xml:space="preserve">The 9 Justices on the Supreme Court </w:t>
      </w:r>
    </w:p>
    <w:p w14:paraId="6F9144F2" w14:textId="77777777" w:rsidR="000534C2" w:rsidRDefault="000534C2" w:rsidP="000534C2">
      <w:pPr>
        <w:pStyle w:val="ListParagraph"/>
        <w:numPr>
          <w:ilvl w:val="1"/>
          <w:numId w:val="6"/>
        </w:numPr>
        <w:spacing w:line="240" w:lineRule="auto"/>
        <w:jc w:val="both"/>
      </w:pPr>
      <w:r>
        <w:t>Clarence Thomas</w:t>
      </w:r>
    </w:p>
    <w:p w14:paraId="330EFB7D" w14:textId="77777777" w:rsidR="000534C2" w:rsidRDefault="000534C2" w:rsidP="000534C2">
      <w:pPr>
        <w:pStyle w:val="ListParagraph"/>
        <w:numPr>
          <w:ilvl w:val="1"/>
          <w:numId w:val="6"/>
        </w:numPr>
        <w:spacing w:line="240" w:lineRule="auto"/>
        <w:jc w:val="both"/>
      </w:pPr>
      <w:r>
        <w:t xml:space="preserve">Ruth </w:t>
      </w:r>
      <w:proofErr w:type="spellStart"/>
      <w:r>
        <w:t>Bater</w:t>
      </w:r>
      <w:proofErr w:type="spellEnd"/>
      <w:r>
        <w:t xml:space="preserve"> Ginsburg</w:t>
      </w:r>
    </w:p>
    <w:p w14:paraId="60D2C2C0" w14:textId="77777777" w:rsidR="000534C2" w:rsidRDefault="000534C2" w:rsidP="000534C2">
      <w:pPr>
        <w:pStyle w:val="ListParagraph"/>
        <w:numPr>
          <w:ilvl w:val="1"/>
          <w:numId w:val="6"/>
        </w:numPr>
        <w:spacing w:line="240" w:lineRule="auto"/>
        <w:jc w:val="both"/>
      </w:pPr>
      <w:r>
        <w:t>Stephen Breyer</w:t>
      </w:r>
    </w:p>
    <w:p w14:paraId="10861F83" w14:textId="77777777" w:rsidR="000534C2" w:rsidRDefault="000534C2" w:rsidP="000534C2">
      <w:pPr>
        <w:pStyle w:val="ListParagraph"/>
        <w:numPr>
          <w:ilvl w:val="1"/>
          <w:numId w:val="6"/>
        </w:numPr>
        <w:spacing w:line="240" w:lineRule="auto"/>
        <w:jc w:val="both"/>
      </w:pPr>
      <w:r>
        <w:t>John Roberts (Chief Justice)</w:t>
      </w:r>
    </w:p>
    <w:p w14:paraId="04739D51" w14:textId="77777777" w:rsidR="000534C2" w:rsidRDefault="000534C2" w:rsidP="000534C2">
      <w:pPr>
        <w:pStyle w:val="ListParagraph"/>
        <w:numPr>
          <w:ilvl w:val="1"/>
          <w:numId w:val="6"/>
        </w:numPr>
        <w:spacing w:line="240" w:lineRule="auto"/>
        <w:jc w:val="both"/>
      </w:pPr>
      <w:r>
        <w:t>Samuel Alito</w:t>
      </w:r>
    </w:p>
    <w:p w14:paraId="6266CCCB" w14:textId="77777777" w:rsidR="000534C2" w:rsidRDefault="000534C2" w:rsidP="000534C2">
      <w:pPr>
        <w:pStyle w:val="ListParagraph"/>
        <w:numPr>
          <w:ilvl w:val="1"/>
          <w:numId w:val="6"/>
        </w:numPr>
        <w:spacing w:line="240" w:lineRule="auto"/>
        <w:jc w:val="both"/>
      </w:pPr>
      <w:r>
        <w:t>Sonya Sotomayor</w:t>
      </w:r>
    </w:p>
    <w:p w14:paraId="1CCB7392" w14:textId="77777777" w:rsidR="000534C2" w:rsidRDefault="000534C2" w:rsidP="000534C2">
      <w:pPr>
        <w:pStyle w:val="ListParagraph"/>
        <w:numPr>
          <w:ilvl w:val="1"/>
          <w:numId w:val="6"/>
        </w:numPr>
        <w:spacing w:line="240" w:lineRule="auto"/>
        <w:jc w:val="both"/>
      </w:pPr>
      <w:r>
        <w:t xml:space="preserve">Elena </w:t>
      </w:r>
      <w:proofErr w:type="spellStart"/>
      <w:r>
        <w:t>Kagen</w:t>
      </w:r>
      <w:proofErr w:type="spellEnd"/>
    </w:p>
    <w:p w14:paraId="441D6A20" w14:textId="77777777" w:rsidR="000534C2" w:rsidRDefault="000534C2" w:rsidP="000534C2">
      <w:pPr>
        <w:pStyle w:val="ListParagraph"/>
        <w:numPr>
          <w:ilvl w:val="1"/>
          <w:numId w:val="6"/>
        </w:numPr>
        <w:spacing w:line="240" w:lineRule="auto"/>
        <w:jc w:val="both"/>
      </w:pPr>
      <w:r>
        <w:t>Neil Gorsuch</w:t>
      </w:r>
    </w:p>
    <w:p w14:paraId="377D2F68" w14:textId="77777777" w:rsidR="000534C2" w:rsidRDefault="000534C2" w:rsidP="000534C2">
      <w:pPr>
        <w:pStyle w:val="ListParagraph"/>
        <w:numPr>
          <w:ilvl w:val="1"/>
          <w:numId w:val="6"/>
        </w:numPr>
        <w:spacing w:line="240" w:lineRule="auto"/>
        <w:jc w:val="both"/>
      </w:pPr>
      <w:r>
        <w:t>Brett Kavanaugh</w:t>
      </w:r>
    </w:p>
    <w:p w14:paraId="58908431" w14:textId="77777777" w:rsidR="000534C2" w:rsidRPr="000534C2" w:rsidRDefault="000534C2" w:rsidP="000534C2">
      <w:pPr>
        <w:pStyle w:val="ListParagraph"/>
        <w:numPr>
          <w:ilvl w:val="2"/>
          <w:numId w:val="6"/>
        </w:numPr>
        <w:spacing w:line="240" w:lineRule="auto"/>
        <w:jc w:val="both"/>
      </w:pPr>
      <w:r w:rsidRPr="000534C2">
        <w:rPr>
          <w:rFonts w:cs="Arial"/>
          <w:shd w:val="clear" w:color="auto" w:fill="FFFFFF"/>
        </w:rPr>
        <w:t>The Honorable John G. Roberts, Jr., is the 17th Chief Justice of the United States, and there have been 102 Associate Justices in the Court’s history.</w:t>
      </w:r>
    </w:p>
    <w:p w14:paraId="3B2C3CB8" w14:textId="77777777" w:rsidR="000534C2" w:rsidRPr="000534C2" w:rsidRDefault="000534C2" w:rsidP="000534C2">
      <w:pPr>
        <w:pStyle w:val="ListParagraph"/>
        <w:numPr>
          <w:ilvl w:val="2"/>
          <w:numId w:val="6"/>
        </w:numPr>
        <w:spacing w:line="240" w:lineRule="auto"/>
        <w:jc w:val="both"/>
      </w:pPr>
      <w:r>
        <w:rPr>
          <w:rFonts w:cs="Arial"/>
          <w:shd w:val="clear" w:color="auto" w:fill="FFFFFF"/>
        </w:rPr>
        <w:t xml:space="preserve">The number 9 which pertains to the number of justices in the Supreme Court is fixed and was set by Congress since 1869, although there were cases when the number of justices went down to 6  </w:t>
      </w:r>
    </w:p>
    <w:p w14:paraId="2B222E6B" w14:textId="77777777" w:rsidR="000534C2" w:rsidRPr="00D31DE3" w:rsidRDefault="000534C2" w:rsidP="000534C2">
      <w:pPr>
        <w:pStyle w:val="ListParagraph"/>
        <w:numPr>
          <w:ilvl w:val="2"/>
          <w:numId w:val="6"/>
        </w:numPr>
        <w:spacing w:line="240" w:lineRule="auto"/>
        <w:jc w:val="both"/>
      </w:pPr>
      <w:r>
        <w:rPr>
          <w:rFonts w:cs="Arial"/>
          <w:shd w:val="clear" w:color="auto" w:fill="FFFFFF"/>
        </w:rPr>
        <w:t>The position of the Chief Justice is a spot; if John Roberts were to retire, we would then nominate and put into place a new chief justice</w:t>
      </w:r>
      <w:r w:rsidR="00D31DE3">
        <w:rPr>
          <w:rFonts w:cs="Arial"/>
          <w:shd w:val="clear" w:color="auto" w:fill="FFFFFF"/>
        </w:rPr>
        <w:t>; it does not go automatically to the justice next-in-line</w:t>
      </w:r>
    </w:p>
    <w:p w14:paraId="595B94F6" w14:textId="77777777" w:rsidR="00D31DE3" w:rsidRDefault="00D31DE3" w:rsidP="00D31DE3">
      <w:pPr>
        <w:spacing w:line="240" w:lineRule="auto"/>
        <w:jc w:val="both"/>
      </w:pPr>
    </w:p>
    <w:p w14:paraId="296E9642" w14:textId="77777777" w:rsidR="00D31DE3" w:rsidRDefault="00D31DE3" w:rsidP="00D31DE3">
      <w:pPr>
        <w:spacing w:line="240" w:lineRule="auto"/>
        <w:jc w:val="both"/>
      </w:pPr>
      <w:r>
        <w:t>[Slide 3]</w:t>
      </w:r>
    </w:p>
    <w:p w14:paraId="1287233E" w14:textId="77777777" w:rsidR="00D31DE3" w:rsidRDefault="00D31DE3" w:rsidP="00D31DE3">
      <w:pPr>
        <w:spacing w:line="240" w:lineRule="auto"/>
        <w:jc w:val="both"/>
      </w:pPr>
      <w:r>
        <w:t>THE SUPREME COURT</w:t>
      </w:r>
    </w:p>
    <w:p w14:paraId="655FBD04" w14:textId="77777777" w:rsidR="00D31DE3" w:rsidRDefault="00D31DE3" w:rsidP="00D31DE3">
      <w:pPr>
        <w:pStyle w:val="ListParagraph"/>
        <w:numPr>
          <w:ilvl w:val="0"/>
          <w:numId w:val="6"/>
        </w:numPr>
        <w:spacing w:line="240" w:lineRule="auto"/>
        <w:jc w:val="both"/>
      </w:pPr>
      <w:r>
        <w:t>How do you become a Justice?</w:t>
      </w:r>
    </w:p>
    <w:p w14:paraId="24E324D6" w14:textId="77777777" w:rsidR="00D31DE3" w:rsidRDefault="00D31DE3" w:rsidP="00D31DE3">
      <w:pPr>
        <w:pStyle w:val="ListParagraph"/>
        <w:numPr>
          <w:ilvl w:val="1"/>
          <w:numId w:val="6"/>
        </w:numPr>
        <w:spacing w:line="240" w:lineRule="auto"/>
        <w:jc w:val="both"/>
      </w:pPr>
      <w:r>
        <w:t>The Federal and Supreme Court justices get appointed the same way by the president and approved by the senate</w:t>
      </w:r>
    </w:p>
    <w:p w14:paraId="3908EC2D" w14:textId="77777777" w:rsidR="00D31DE3" w:rsidRDefault="00D31DE3" w:rsidP="00D31DE3">
      <w:pPr>
        <w:pStyle w:val="ListParagraph"/>
        <w:numPr>
          <w:ilvl w:val="1"/>
          <w:numId w:val="6"/>
        </w:numPr>
        <w:spacing w:line="240" w:lineRule="auto"/>
        <w:jc w:val="both"/>
      </w:pPr>
      <w:r>
        <w:t xml:space="preserve">Who are they? How are they picked? </w:t>
      </w:r>
    </w:p>
    <w:p w14:paraId="26594A4C" w14:textId="77777777" w:rsidR="00D31DE3" w:rsidRDefault="00D31DE3" w:rsidP="00D31DE3">
      <w:pPr>
        <w:pStyle w:val="ListParagraph"/>
        <w:numPr>
          <w:ilvl w:val="2"/>
          <w:numId w:val="6"/>
        </w:numPr>
        <w:spacing w:line="240" w:lineRule="auto"/>
        <w:jc w:val="both"/>
      </w:pPr>
      <w:r>
        <w:t>The Constitution has no suggestions as to who to chose the justice</w:t>
      </w:r>
    </w:p>
    <w:p w14:paraId="4A84182E" w14:textId="77777777" w:rsidR="00D31DE3" w:rsidRDefault="00D31DE3" w:rsidP="00D31DE3">
      <w:pPr>
        <w:pStyle w:val="ListParagraph"/>
        <w:numPr>
          <w:ilvl w:val="3"/>
          <w:numId w:val="6"/>
        </w:numPr>
        <w:spacing w:line="240" w:lineRule="auto"/>
        <w:jc w:val="both"/>
      </w:pPr>
      <w:r>
        <w:t>By custom and by custom only, they have to be lawyers</w:t>
      </w:r>
    </w:p>
    <w:p w14:paraId="48A07CFE" w14:textId="77777777" w:rsidR="00D31DE3" w:rsidRDefault="00D31DE3" w:rsidP="00D31DE3">
      <w:pPr>
        <w:pStyle w:val="ListParagraph"/>
        <w:numPr>
          <w:ilvl w:val="2"/>
          <w:numId w:val="6"/>
        </w:numPr>
        <w:spacing w:line="240" w:lineRule="auto"/>
        <w:jc w:val="both"/>
      </w:pPr>
      <w:r>
        <w:t xml:space="preserve">But as the Supreme Court and Circuit Courts become more important, the judicial philosophies of Justices or potential justices become more important because they have to get through Congress and Congress has to approve </w:t>
      </w:r>
      <w:r w:rsidR="003B1619">
        <w:t>them</w:t>
      </w:r>
    </w:p>
    <w:p w14:paraId="4FE805C6" w14:textId="77777777" w:rsidR="00D31DE3" w:rsidRDefault="00D31DE3" w:rsidP="00D31DE3">
      <w:pPr>
        <w:pStyle w:val="ListParagraph"/>
        <w:numPr>
          <w:ilvl w:val="3"/>
          <w:numId w:val="6"/>
        </w:numPr>
        <w:spacing w:line="240" w:lineRule="auto"/>
        <w:jc w:val="both"/>
      </w:pPr>
      <w:r>
        <w:t xml:space="preserve">Becomes a political choice </w:t>
      </w:r>
    </w:p>
    <w:p w14:paraId="13324D2E" w14:textId="77777777" w:rsidR="00D31DE3" w:rsidRDefault="00D31DE3" w:rsidP="00D31DE3">
      <w:pPr>
        <w:spacing w:line="240" w:lineRule="auto"/>
        <w:jc w:val="both"/>
      </w:pPr>
    </w:p>
    <w:p w14:paraId="0BC7A5CC" w14:textId="77777777" w:rsidR="00D31DE3" w:rsidRDefault="00D31DE3" w:rsidP="00D31DE3">
      <w:pPr>
        <w:spacing w:line="240" w:lineRule="auto"/>
        <w:jc w:val="both"/>
      </w:pPr>
      <w:r>
        <w:t>[Slide 5]</w:t>
      </w:r>
    </w:p>
    <w:p w14:paraId="05302C8C" w14:textId="77777777" w:rsidR="00D31DE3" w:rsidRDefault="00D31DE3" w:rsidP="00D31DE3">
      <w:pPr>
        <w:spacing w:line="240" w:lineRule="auto"/>
        <w:jc w:val="both"/>
      </w:pPr>
      <w:r>
        <w:t>THE SUPREME COURT</w:t>
      </w:r>
    </w:p>
    <w:p w14:paraId="2429BB7F" w14:textId="77777777" w:rsidR="00D31DE3" w:rsidRDefault="00D31DE3" w:rsidP="00D31DE3">
      <w:pPr>
        <w:pStyle w:val="ListParagraph"/>
        <w:numPr>
          <w:ilvl w:val="0"/>
          <w:numId w:val="6"/>
        </w:numPr>
        <w:spacing w:line="240" w:lineRule="auto"/>
        <w:jc w:val="both"/>
      </w:pPr>
      <w:r>
        <w:t>The Process</w:t>
      </w:r>
    </w:p>
    <w:p w14:paraId="700AB94C" w14:textId="77777777" w:rsidR="00D31DE3" w:rsidRDefault="00D31DE3" w:rsidP="00D31DE3">
      <w:pPr>
        <w:pStyle w:val="ListParagraph"/>
        <w:numPr>
          <w:ilvl w:val="1"/>
          <w:numId w:val="6"/>
        </w:numPr>
        <w:spacing w:line="240" w:lineRule="auto"/>
        <w:jc w:val="both"/>
      </w:pPr>
      <w:r>
        <w:t>Nominated by the President, confirmed by the Senate</w:t>
      </w:r>
    </w:p>
    <w:p w14:paraId="6673815B" w14:textId="77777777" w:rsidR="00D31DE3" w:rsidRDefault="00D31DE3" w:rsidP="00D31DE3">
      <w:pPr>
        <w:pStyle w:val="ListParagraph"/>
        <w:numPr>
          <w:ilvl w:val="2"/>
          <w:numId w:val="6"/>
        </w:numPr>
        <w:spacing w:line="240" w:lineRule="auto"/>
        <w:jc w:val="both"/>
      </w:pPr>
      <w:r>
        <w:t>Presidents pay special attention because judges are appointed for life</w:t>
      </w:r>
      <w:r w:rsidR="000C52AC">
        <w:t xml:space="preserve"> </w:t>
      </w:r>
    </w:p>
    <w:p w14:paraId="78367DDC" w14:textId="77777777" w:rsidR="000C52AC" w:rsidRDefault="000C52AC" w:rsidP="000C52AC">
      <w:pPr>
        <w:pStyle w:val="ListParagraph"/>
        <w:numPr>
          <w:ilvl w:val="3"/>
          <w:numId w:val="6"/>
        </w:numPr>
        <w:spacing w:line="240" w:lineRule="auto"/>
        <w:jc w:val="both"/>
      </w:pPr>
      <w:r>
        <w:t>Lets them have a lasting influence</w:t>
      </w:r>
      <w:r w:rsidR="00822621">
        <w:t xml:space="preserve"> much longer than the presidential term</w:t>
      </w:r>
    </w:p>
    <w:p w14:paraId="5D876026" w14:textId="77777777" w:rsidR="000C52AC" w:rsidRDefault="00822621" w:rsidP="00822621">
      <w:pPr>
        <w:pStyle w:val="ListParagraph"/>
        <w:numPr>
          <w:ilvl w:val="2"/>
          <w:numId w:val="6"/>
        </w:numPr>
        <w:spacing w:line="240" w:lineRule="auto"/>
        <w:jc w:val="both"/>
      </w:pPr>
      <w:r>
        <w:t xml:space="preserve">Check with senators (and make sure that they will approve your nomination) </w:t>
      </w:r>
    </w:p>
    <w:p w14:paraId="2D807C21" w14:textId="77777777" w:rsidR="00822621" w:rsidRDefault="00822621" w:rsidP="00822621">
      <w:pPr>
        <w:pStyle w:val="ListParagraph"/>
        <w:numPr>
          <w:ilvl w:val="1"/>
          <w:numId w:val="6"/>
        </w:numPr>
        <w:spacing w:line="240" w:lineRule="auto"/>
        <w:jc w:val="both"/>
      </w:pPr>
      <w:r>
        <w:t>Presidents also concerned about their legacy</w:t>
      </w:r>
    </w:p>
    <w:p w14:paraId="3526CE2A" w14:textId="77777777" w:rsidR="00822621" w:rsidRDefault="00822621" w:rsidP="00822621">
      <w:pPr>
        <w:pStyle w:val="ListParagraph"/>
        <w:numPr>
          <w:ilvl w:val="2"/>
          <w:numId w:val="6"/>
        </w:numPr>
        <w:spacing w:line="240" w:lineRule="auto"/>
        <w:jc w:val="both"/>
      </w:pPr>
      <w:r>
        <w:t>It might however backfire</w:t>
      </w:r>
    </w:p>
    <w:p w14:paraId="2CBFE25F" w14:textId="77777777" w:rsidR="00822621" w:rsidRDefault="00822621" w:rsidP="00822621">
      <w:pPr>
        <w:pStyle w:val="ListParagraph"/>
        <w:numPr>
          <w:ilvl w:val="3"/>
          <w:numId w:val="6"/>
        </w:numPr>
        <w:spacing w:line="240" w:lineRule="auto"/>
        <w:jc w:val="both"/>
      </w:pPr>
      <w:r>
        <w:t>Earl Warren defying Eisenhower</w:t>
      </w:r>
    </w:p>
    <w:p w14:paraId="585C2A6E" w14:textId="77777777" w:rsidR="003B1619" w:rsidRDefault="003B1619" w:rsidP="00822621">
      <w:pPr>
        <w:pStyle w:val="ListParagraph"/>
        <w:numPr>
          <w:ilvl w:val="3"/>
          <w:numId w:val="6"/>
        </w:numPr>
        <w:spacing w:line="240" w:lineRule="auto"/>
        <w:jc w:val="both"/>
      </w:pPr>
      <w:r>
        <w:t xml:space="preserve">Warren Burger regarding Watergate Scandal and Nixon </w:t>
      </w:r>
    </w:p>
    <w:p w14:paraId="62D4A895" w14:textId="77777777" w:rsidR="003B1619" w:rsidRDefault="003B1619" w:rsidP="003B1619">
      <w:pPr>
        <w:spacing w:line="240" w:lineRule="auto"/>
        <w:jc w:val="both"/>
      </w:pPr>
    </w:p>
    <w:p w14:paraId="1354482E" w14:textId="77777777" w:rsidR="003B1619" w:rsidRDefault="003B1619" w:rsidP="003B1619">
      <w:pPr>
        <w:spacing w:line="240" w:lineRule="auto"/>
        <w:jc w:val="both"/>
      </w:pPr>
      <w:r>
        <w:lastRenderedPageBreak/>
        <w:t xml:space="preserve">[Slide 6] </w:t>
      </w:r>
    </w:p>
    <w:p w14:paraId="2361BD57" w14:textId="77777777" w:rsidR="003B1619" w:rsidRDefault="003B1619" w:rsidP="003B1619">
      <w:pPr>
        <w:spacing w:line="240" w:lineRule="auto"/>
        <w:jc w:val="both"/>
      </w:pPr>
      <w:r>
        <w:t xml:space="preserve">THE SUPREME COURT </w:t>
      </w:r>
    </w:p>
    <w:p w14:paraId="77A98805" w14:textId="77777777" w:rsidR="003B1619" w:rsidRDefault="003B1619" w:rsidP="003B1619">
      <w:pPr>
        <w:pStyle w:val="ListParagraph"/>
        <w:numPr>
          <w:ilvl w:val="0"/>
          <w:numId w:val="6"/>
        </w:numPr>
        <w:spacing w:line="240" w:lineRule="auto"/>
        <w:jc w:val="both"/>
      </w:pPr>
      <w:r>
        <w:t xml:space="preserve">How does the Supreme Court work? </w:t>
      </w:r>
    </w:p>
    <w:p w14:paraId="3DD42AB7" w14:textId="77777777" w:rsidR="003B1619" w:rsidRDefault="003B1619" w:rsidP="003B1619">
      <w:pPr>
        <w:pStyle w:val="ListParagraph"/>
        <w:numPr>
          <w:ilvl w:val="1"/>
          <w:numId w:val="6"/>
        </w:numPr>
        <w:spacing w:line="240" w:lineRule="auto"/>
        <w:jc w:val="both"/>
      </w:pPr>
      <w:r>
        <w:t xml:space="preserve">Operate on “norms” (informal rules that guide behaviour) </w:t>
      </w:r>
    </w:p>
    <w:p w14:paraId="0F7794E9" w14:textId="77777777" w:rsidR="003B1619" w:rsidRDefault="003B1619" w:rsidP="003B1619">
      <w:pPr>
        <w:pStyle w:val="ListParagraph"/>
        <w:numPr>
          <w:ilvl w:val="2"/>
          <w:numId w:val="6"/>
        </w:numPr>
        <w:spacing w:line="240" w:lineRule="auto"/>
        <w:jc w:val="both"/>
      </w:pPr>
      <w:r>
        <w:t>Secrecy (US Supreme Court does not publicize internal proceedings)</w:t>
      </w:r>
    </w:p>
    <w:p w14:paraId="79986DBB" w14:textId="77777777" w:rsidR="003B1619" w:rsidRDefault="003B1619" w:rsidP="003B1619">
      <w:pPr>
        <w:pStyle w:val="ListParagraph"/>
        <w:numPr>
          <w:ilvl w:val="2"/>
          <w:numId w:val="6"/>
        </w:numPr>
        <w:spacing w:line="240" w:lineRule="auto"/>
        <w:jc w:val="both"/>
      </w:pPr>
      <w:r>
        <w:t>Seniority (determines where one sits, who will speak in debates, etc.)</w:t>
      </w:r>
    </w:p>
    <w:p w14:paraId="67B69CE3" w14:textId="77777777" w:rsidR="003B1619" w:rsidRDefault="003B1619" w:rsidP="003B1619">
      <w:pPr>
        <w:pStyle w:val="ListParagraph"/>
        <w:numPr>
          <w:ilvl w:val="2"/>
          <w:numId w:val="6"/>
        </w:numPr>
        <w:spacing w:line="240" w:lineRule="auto"/>
        <w:jc w:val="both"/>
      </w:pPr>
      <w:r>
        <w:t xml:space="preserve">Precedent </w:t>
      </w:r>
      <w:r w:rsidR="006B4A0C">
        <w:t>(to break a precedent is a big deal)</w:t>
      </w:r>
    </w:p>
    <w:p w14:paraId="63AD9757" w14:textId="77777777" w:rsidR="003B1619" w:rsidRDefault="003B1619" w:rsidP="003B1619">
      <w:pPr>
        <w:pStyle w:val="ListParagraph"/>
        <w:numPr>
          <w:ilvl w:val="3"/>
          <w:numId w:val="6"/>
        </w:numPr>
        <w:spacing w:line="240" w:lineRule="auto"/>
        <w:jc w:val="both"/>
      </w:pPr>
      <w:r>
        <w:t xml:space="preserve">Super-Precedents </w:t>
      </w:r>
      <w:r w:rsidR="006B4A0C">
        <w:t xml:space="preserve">(cases that have been ruled over by the Supreme Court over and over again) </w:t>
      </w:r>
    </w:p>
    <w:p w14:paraId="1593CD82" w14:textId="77777777" w:rsidR="006B4A0C" w:rsidRDefault="006B4A0C" w:rsidP="006B4A0C">
      <w:pPr>
        <w:pStyle w:val="ListParagraph"/>
        <w:numPr>
          <w:ilvl w:val="1"/>
          <w:numId w:val="6"/>
        </w:numPr>
        <w:spacing w:line="240" w:lineRule="auto"/>
        <w:jc w:val="both"/>
      </w:pPr>
      <w:r>
        <w:t>Meet in 9-month “sessions”</w:t>
      </w:r>
    </w:p>
    <w:p w14:paraId="623FB317" w14:textId="77777777" w:rsidR="006B4A0C" w:rsidRDefault="006B4A0C" w:rsidP="006B4A0C">
      <w:pPr>
        <w:pStyle w:val="ListParagraph"/>
        <w:numPr>
          <w:ilvl w:val="2"/>
          <w:numId w:val="6"/>
        </w:numPr>
        <w:spacing w:line="240" w:lineRule="auto"/>
        <w:jc w:val="both"/>
      </w:pPr>
      <w:r>
        <w:t xml:space="preserve">Beginning in October and run through June </w:t>
      </w:r>
    </w:p>
    <w:p w14:paraId="40C66268" w14:textId="77777777" w:rsidR="006B4A0C" w:rsidRDefault="006B4A0C" w:rsidP="006B4A0C">
      <w:pPr>
        <w:spacing w:line="240" w:lineRule="auto"/>
        <w:jc w:val="both"/>
      </w:pPr>
    </w:p>
    <w:p w14:paraId="15B9FC96" w14:textId="77777777" w:rsidR="006B4A0C" w:rsidRDefault="006B4A0C" w:rsidP="006B4A0C">
      <w:pPr>
        <w:spacing w:line="240" w:lineRule="auto"/>
        <w:jc w:val="both"/>
      </w:pPr>
      <w:r>
        <w:t>[Slide 7]</w:t>
      </w:r>
    </w:p>
    <w:p w14:paraId="1B1BC0F0" w14:textId="77777777" w:rsidR="006B4A0C" w:rsidRDefault="006B4A0C" w:rsidP="006B4A0C">
      <w:pPr>
        <w:spacing w:line="240" w:lineRule="auto"/>
        <w:jc w:val="both"/>
      </w:pPr>
      <w:r>
        <w:t>THE SUPREME COURT</w:t>
      </w:r>
    </w:p>
    <w:p w14:paraId="12C584BE" w14:textId="77777777" w:rsidR="006B4A0C" w:rsidRDefault="006B4A0C" w:rsidP="006B4A0C">
      <w:pPr>
        <w:pStyle w:val="ListParagraph"/>
        <w:numPr>
          <w:ilvl w:val="0"/>
          <w:numId w:val="6"/>
        </w:numPr>
        <w:spacing w:line="240" w:lineRule="auto"/>
        <w:jc w:val="both"/>
      </w:pPr>
      <w:r>
        <w:t>How do they decide?</w:t>
      </w:r>
    </w:p>
    <w:p w14:paraId="3E82206D" w14:textId="77777777" w:rsidR="006B4A0C" w:rsidRDefault="006B4A0C" w:rsidP="006B4A0C">
      <w:pPr>
        <w:pStyle w:val="ListParagraph"/>
        <w:numPr>
          <w:ilvl w:val="1"/>
          <w:numId w:val="6"/>
        </w:numPr>
        <w:spacing w:line="240" w:lineRule="auto"/>
        <w:jc w:val="both"/>
      </w:pPr>
      <w:r>
        <w:t>Picking cases</w:t>
      </w:r>
    </w:p>
    <w:p w14:paraId="2122C04E" w14:textId="77777777" w:rsidR="006B4A0C" w:rsidRDefault="006B4A0C" w:rsidP="006B4A0C">
      <w:pPr>
        <w:pStyle w:val="ListParagraph"/>
        <w:numPr>
          <w:ilvl w:val="2"/>
          <w:numId w:val="6"/>
        </w:numPr>
        <w:spacing w:line="240" w:lineRule="auto"/>
        <w:jc w:val="both"/>
      </w:pPr>
      <w:r>
        <w:t>The Supreme Court has to decide which cases to hear</w:t>
      </w:r>
    </w:p>
    <w:p w14:paraId="4D38277C" w14:textId="77777777" w:rsidR="006B4A0C" w:rsidRDefault="006B4A0C" w:rsidP="006B4A0C">
      <w:pPr>
        <w:pStyle w:val="ListParagraph"/>
        <w:numPr>
          <w:ilvl w:val="3"/>
          <w:numId w:val="6"/>
        </w:numPr>
        <w:spacing w:line="240" w:lineRule="auto"/>
        <w:jc w:val="both"/>
      </w:pPr>
      <w:r>
        <w:t xml:space="preserve">They look at around 80 cases a year out of the more or less 10,000 cases proposed </w:t>
      </w:r>
    </w:p>
    <w:p w14:paraId="7E4F8DE5" w14:textId="77777777" w:rsidR="009B4EE6" w:rsidRDefault="009B4EE6" w:rsidP="006B4A0C">
      <w:pPr>
        <w:pStyle w:val="ListParagraph"/>
        <w:numPr>
          <w:ilvl w:val="3"/>
          <w:numId w:val="6"/>
        </w:numPr>
        <w:spacing w:line="240" w:lineRule="auto"/>
        <w:jc w:val="both"/>
      </w:pPr>
      <w:r>
        <w:t xml:space="preserve">They have to strike a balance between being effective and not overwhelming themselves (They need to make good decisions but also look at  a decent number of cases) </w:t>
      </w:r>
    </w:p>
    <w:p w14:paraId="4D037FD4" w14:textId="77777777" w:rsidR="009B4EE6" w:rsidRDefault="009B4EE6" w:rsidP="009B4EE6">
      <w:pPr>
        <w:pStyle w:val="ListParagraph"/>
        <w:numPr>
          <w:ilvl w:val="2"/>
          <w:numId w:val="6"/>
        </w:numPr>
        <w:spacing w:line="240" w:lineRule="auto"/>
        <w:jc w:val="both"/>
      </w:pPr>
      <w:r>
        <w:t>RULE OF FOUR</w:t>
      </w:r>
    </w:p>
    <w:p w14:paraId="1A4BC8C0" w14:textId="77777777" w:rsidR="009B4EE6" w:rsidRDefault="009B4EE6" w:rsidP="009B4EE6">
      <w:pPr>
        <w:pStyle w:val="ListParagraph"/>
        <w:numPr>
          <w:ilvl w:val="3"/>
          <w:numId w:val="6"/>
        </w:numPr>
        <w:spacing w:line="240" w:lineRule="auto"/>
        <w:jc w:val="both"/>
      </w:pPr>
      <w:r>
        <w:t xml:space="preserve">Four justices must vote to hear a case </w:t>
      </w:r>
    </w:p>
    <w:p w14:paraId="68613455" w14:textId="77777777" w:rsidR="009B4EE6" w:rsidRDefault="009B4EE6" w:rsidP="009B4EE6">
      <w:pPr>
        <w:pStyle w:val="ListParagraph"/>
        <w:numPr>
          <w:ilvl w:val="3"/>
          <w:numId w:val="6"/>
        </w:numPr>
        <w:spacing w:line="240" w:lineRule="auto"/>
        <w:jc w:val="both"/>
      </w:pPr>
      <w:r>
        <w:rPr>
          <w:i/>
        </w:rPr>
        <w:t xml:space="preserve">Writ of Certiorari </w:t>
      </w:r>
      <w:r>
        <w:rPr>
          <w:i/>
        </w:rPr>
        <w:softHyphen/>
      </w:r>
      <w:r w:rsidR="00FE519B">
        <w:rPr>
          <w:i/>
        </w:rPr>
        <w:t>–</w:t>
      </w:r>
      <w:r>
        <w:rPr>
          <w:i/>
        </w:rPr>
        <w:t xml:space="preserve"> </w:t>
      </w:r>
      <w:r w:rsidR="00FE519B">
        <w:t xml:space="preserve">A request for the information on a case from the lower court </w:t>
      </w:r>
    </w:p>
    <w:p w14:paraId="74217EC3" w14:textId="77777777" w:rsidR="00FE519B" w:rsidRDefault="00FE519B" w:rsidP="00FE519B">
      <w:pPr>
        <w:pStyle w:val="ListParagraph"/>
        <w:numPr>
          <w:ilvl w:val="4"/>
          <w:numId w:val="6"/>
        </w:numPr>
        <w:spacing w:line="240" w:lineRule="auto"/>
        <w:jc w:val="both"/>
      </w:pPr>
      <w:r>
        <w:t xml:space="preserve">This signals that they have taken a case. </w:t>
      </w:r>
      <w:r w:rsidR="00DD1031">
        <w:t>(The norm of secrecy prevents us from knowing which judges voted to hear the case)</w:t>
      </w:r>
    </w:p>
    <w:p w14:paraId="4408EF88" w14:textId="77777777" w:rsidR="00DD1031" w:rsidRDefault="00DD1031" w:rsidP="00DD1031">
      <w:pPr>
        <w:spacing w:line="240" w:lineRule="auto"/>
        <w:jc w:val="both"/>
      </w:pPr>
    </w:p>
    <w:p w14:paraId="25DA1571" w14:textId="77777777" w:rsidR="00DD1031" w:rsidRDefault="00DD1031" w:rsidP="00DD1031">
      <w:pPr>
        <w:spacing w:line="240" w:lineRule="auto"/>
        <w:jc w:val="both"/>
      </w:pPr>
      <w:r>
        <w:t>[Slide 8]</w:t>
      </w:r>
    </w:p>
    <w:p w14:paraId="3A754C25" w14:textId="77777777" w:rsidR="00DD1031" w:rsidRDefault="00DD1031" w:rsidP="00DD1031">
      <w:pPr>
        <w:spacing w:line="240" w:lineRule="auto"/>
        <w:jc w:val="both"/>
      </w:pPr>
      <w:r>
        <w:t xml:space="preserve">ARGUING CASES </w:t>
      </w:r>
    </w:p>
    <w:p w14:paraId="40F6F4D8" w14:textId="77777777" w:rsidR="00DD1031" w:rsidRDefault="00DD1031" w:rsidP="00DD1031">
      <w:pPr>
        <w:pStyle w:val="ListParagraph"/>
        <w:numPr>
          <w:ilvl w:val="0"/>
          <w:numId w:val="6"/>
        </w:numPr>
        <w:spacing w:line="240" w:lineRule="auto"/>
        <w:jc w:val="both"/>
      </w:pPr>
      <w:r>
        <w:t xml:space="preserve">General Guidelines to cases </w:t>
      </w:r>
    </w:p>
    <w:p w14:paraId="5D1BCE4B" w14:textId="77777777" w:rsidR="00DD1031" w:rsidRDefault="00DD1031" w:rsidP="00DD1031">
      <w:pPr>
        <w:pStyle w:val="ListParagraph"/>
        <w:numPr>
          <w:ilvl w:val="1"/>
          <w:numId w:val="6"/>
        </w:numPr>
        <w:spacing w:line="240" w:lineRule="auto"/>
        <w:jc w:val="both"/>
      </w:pPr>
      <w:r>
        <w:t xml:space="preserve">Must be a legitimate controversy </w:t>
      </w:r>
    </w:p>
    <w:p w14:paraId="0EC60C8F" w14:textId="77777777" w:rsidR="00DD1031" w:rsidRDefault="00DD1031" w:rsidP="00DD1031">
      <w:pPr>
        <w:pStyle w:val="ListParagraph"/>
        <w:numPr>
          <w:ilvl w:val="2"/>
          <w:numId w:val="6"/>
        </w:numPr>
        <w:spacing w:line="240" w:lineRule="auto"/>
        <w:jc w:val="both"/>
      </w:pPr>
      <w:r>
        <w:t>Must be an actual dispute, no hypothetical problems</w:t>
      </w:r>
    </w:p>
    <w:p w14:paraId="5EDC8058" w14:textId="77777777" w:rsidR="00DD1031" w:rsidRDefault="00DD1031" w:rsidP="00DD1031">
      <w:pPr>
        <w:pStyle w:val="ListParagraph"/>
        <w:numPr>
          <w:ilvl w:val="2"/>
          <w:numId w:val="6"/>
        </w:numPr>
        <w:spacing w:line="240" w:lineRule="auto"/>
        <w:jc w:val="both"/>
      </w:pPr>
      <w:r>
        <w:t>Standing</w:t>
      </w:r>
    </w:p>
    <w:p w14:paraId="4C34AB3A" w14:textId="77777777" w:rsidR="00DD1031" w:rsidRDefault="00DD1031" w:rsidP="00DD1031">
      <w:pPr>
        <w:pStyle w:val="ListParagraph"/>
        <w:numPr>
          <w:ilvl w:val="3"/>
          <w:numId w:val="6"/>
        </w:numPr>
        <w:spacing w:line="240" w:lineRule="auto"/>
        <w:jc w:val="both"/>
      </w:pPr>
      <w:r>
        <w:t>Must prove actual harm.</w:t>
      </w:r>
    </w:p>
    <w:p w14:paraId="1B99A232" w14:textId="77777777" w:rsidR="00DD1031" w:rsidRDefault="00DD1031" w:rsidP="00DD1031">
      <w:pPr>
        <w:pStyle w:val="ListParagraph"/>
        <w:numPr>
          <w:ilvl w:val="2"/>
          <w:numId w:val="6"/>
        </w:numPr>
        <w:spacing w:line="240" w:lineRule="auto"/>
        <w:jc w:val="both"/>
      </w:pPr>
      <w:r>
        <w:t>Moot</w:t>
      </w:r>
    </w:p>
    <w:p w14:paraId="6FF00EA2" w14:textId="77777777" w:rsidR="00DD1031" w:rsidRDefault="00DD1031" w:rsidP="00DD1031">
      <w:pPr>
        <w:pStyle w:val="ListParagraph"/>
        <w:numPr>
          <w:ilvl w:val="3"/>
          <w:numId w:val="6"/>
        </w:numPr>
        <w:spacing w:line="240" w:lineRule="auto"/>
        <w:jc w:val="both"/>
      </w:pPr>
      <w:r>
        <w:t>The court must be able to actually affect something</w:t>
      </w:r>
    </w:p>
    <w:p w14:paraId="676E5F13" w14:textId="77777777" w:rsidR="00DD1031" w:rsidRDefault="00DD1031" w:rsidP="00DD1031">
      <w:pPr>
        <w:pStyle w:val="ListParagraph"/>
        <w:numPr>
          <w:ilvl w:val="4"/>
          <w:numId w:val="6"/>
        </w:numPr>
        <w:spacing w:line="240" w:lineRule="auto"/>
        <w:jc w:val="both"/>
      </w:pPr>
      <w:r>
        <w:t xml:space="preserve">Or else it is moot, or irrelevant </w:t>
      </w:r>
    </w:p>
    <w:p w14:paraId="1042506B" w14:textId="77777777" w:rsidR="00DD1031" w:rsidRDefault="00DD1031" w:rsidP="00DD1031">
      <w:pPr>
        <w:pStyle w:val="ListParagraph"/>
        <w:numPr>
          <w:ilvl w:val="0"/>
          <w:numId w:val="6"/>
        </w:numPr>
        <w:spacing w:line="240" w:lineRule="auto"/>
        <w:jc w:val="both"/>
      </w:pPr>
      <w:r>
        <w:t>Oral Argument</w:t>
      </w:r>
    </w:p>
    <w:p w14:paraId="5B13DDA7" w14:textId="77777777" w:rsidR="00DD1031" w:rsidRDefault="00DD1031" w:rsidP="00DD1031">
      <w:pPr>
        <w:pStyle w:val="ListParagraph"/>
        <w:numPr>
          <w:ilvl w:val="1"/>
          <w:numId w:val="6"/>
        </w:numPr>
        <w:spacing w:line="240" w:lineRule="auto"/>
        <w:jc w:val="both"/>
      </w:pPr>
      <w:r>
        <w:t>Lawyers present the important issues that the Court wants to hear</w:t>
      </w:r>
    </w:p>
    <w:p w14:paraId="242B4622" w14:textId="77777777" w:rsidR="00DD1031" w:rsidRDefault="00DD1031" w:rsidP="00DD1031">
      <w:pPr>
        <w:pStyle w:val="ListParagraph"/>
        <w:numPr>
          <w:ilvl w:val="1"/>
          <w:numId w:val="6"/>
        </w:numPr>
        <w:spacing w:line="240" w:lineRule="auto"/>
        <w:jc w:val="both"/>
      </w:pPr>
      <w:r>
        <w:t>Argue for about one hour</w:t>
      </w:r>
    </w:p>
    <w:p w14:paraId="2B2E407F" w14:textId="77777777" w:rsidR="00DD1031" w:rsidRDefault="00DD1031" w:rsidP="00DD1031">
      <w:pPr>
        <w:pStyle w:val="ListParagraph"/>
        <w:numPr>
          <w:ilvl w:val="1"/>
          <w:numId w:val="6"/>
        </w:numPr>
        <w:spacing w:line="240" w:lineRule="auto"/>
        <w:jc w:val="both"/>
      </w:pPr>
      <w:r>
        <w:t xml:space="preserve">Then they conference and vote </w:t>
      </w:r>
    </w:p>
    <w:p w14:paraId="286D202E" w14:textId="77777777" w:rsidR="0088416B" w:rsidRDefault="0088416B" w:rsidP="0088416B">
      <w:pPr>
        <w:spacing w:line="240" w:lineRule="auto"/>
        <w:jc w:val="both"/>
      </w:pPr>
    </w:p>
    <w:p w14:paraId="7D784898" w14:textId="77777777" w:rsidR="0088416B" w:rsidRDefault="0088416B" w:rsidP="0088416B">
      <w:pPr>
        <w:spacing w:line="240" w:lineRule="auto"/>
        <w:jc w:val="both"/>
      </w:pPr>
      <w:r>
        <w:t>[Slide 9]</w:t>
      </w:r>
    </w:p>
    <w:p w14:paraId="0A85DECA" w14:textId="77777777" w:rsidR="0088416B" w:rsidRDefault="0088416B" w:rsidP="0088416B">
      <w:pPr>
        <w:spacing w:line="240" w:lineRule="auto"/>
        <w:jc w:val="both"/>
      </w:pPr>
      <w:r>
        <w:t>THE SUPREME COURT</w:t>
      </w:r>
    </w:p>
    <w:p w14:paraId="4CC0B0B1" w14:textId="77777777" w:rsidR="0088416B" w:rsidRDefault="0088416B" w:rsidP="0088416B">
      <w:pPr>
        <w:pStyle w:val="ListParagraph"/>
        <w:numPr>
          <w:ilvl w:val="0"/>
          <w:numId w:val="6"/>
        </w:numPr>
        <w:spacing w:line="240" w:lineRule="auto"/>
        <w:jc w:val="both"/>
      </w:pPr>
      <w:r>
        <w:t>The Opinion Step</w:t>
      </w:r>
    </w:p>
    <w:p w14:paraId="174750D1" w14:textId="77777777" w:rsidR="0088416B" w:rsidRDefault="0088416B" w:rsidP="0088416B">
      <w:pPr>
        <w:pStyle w:val="ListParagraph"/>
        <w:numPr>
          <w:ilvl w:val="1"/>
          <w:numId w:val="6"/>
        </w:numPr>
        <w:spacing w:line="240" w:lineRule="auto"/>
        <w:jc w:val="both"/>
      </w:pPr>
      <w:r>
        <w:t xml:space="preserve">After they vote, they write 3 </w:t>
      </w:r>
      <w:r w:rsidR="00EB188B">
        <w:t xml:space="preserve">kinds of </w:t>
      </w:r>
      <w:r>
        <w:t>opinions</w:t>
      </w:r>
    </w:p>
    <w:p w14:paraId="25F42597" w14:textId="77777777" w:rsidR="0088416B" w:rsidRDefault="0088416B" w:rsidP="0088416B">
      <w:pPr>
        <w:pStyle w:val="ListParagraph"/>
        <w:numPr>
          <w:ilvl w:val="2"/>
          <w:numId w:val="6"/>
        </w:numPr>
        <w:spacing w:line="240" w:lineRule="auto"/>
        <w:jc w:val="both"/>
      </w:pPr>
      <w:r>
        <w:t>Majority opinions</w:t>
      </w:r>
    </w:p>
    <w:p w14:paraId="2252C628" w14:textId="77777777" w:rsidR="0088416B" w:rsidRDefault="00EB188B" w:rsidP="0088416B">
      <w:pPr>
        <w:pStyle w:val="ListParagraph"/>
        <w:numPr>
          <w:ilvl w:val="3"/>
          <w:numId w:val="6"/>
        </w:numPr>
        <w:spacing w:line="240" w:lineRule="auto"/>
        <w:jc w:val="both"/>
      </w:pPr>
      <w:r>
        <w:t xml:space="preserve">Tells what the majority of judges think </w:t>
      </w:r>
    </w:p>
    <w:p w14:paraId="5C88BE20" w14:textId="77777777" w:rsidR="00EB188B" w:rsidRDefault="00EB188B" w:rsidP="00EB188B">
      <w:pPr>
        <w:pStyle w:val="ListParagraph"/>
        <w:numPr>
          <w:ilvl w:val="2"/>
          <w:numId w:val="6"/>
        </w:numPr>
        <w:spacing w:line="240" w:lineRule="auto"/>
        <w:jc w:val="both"/>
      </w:pPr>
      <w:r>
        <w:lastRenderedPageBreak/>
        <w:t>Concurring Opinion</w:t>
      </w:r>
    </w:p>
    <w:p w14:paraId="04F2CA6A" w14:textId="77777777" w:rsidR="00EB188B" w:rsidRDefault="00EB188B" w:rsidP="00EB188B">
      <w:pPr>
        <w:pStyle w:val="ListParagraph"/>
        <w:numPr>
          <w:ilvl w:val="3"/>
          <w:numId w:val="6"/>
        </w:numPr>
        <w:spacing w:line="240" w:lineRule="auto"/>
        <w:jc w:val="both"/>
      </w:pPr>
      <w:r>
        <w:t xml:space="preserve">An additional argument in support of the majority </w:t>
      </w:r>
    </w:p>
    <w:p w14:paraId="714BF07D" w14:textId="77777777" w:rsidR="00EB188B" w:rsidRDefault="00EB188B" w:rsidP="00EB188B">
      <w:pPr>
        <w:pStyle w:val="ListParagraph"/>
        <w:numPr>
          <w:ilvl w:val="2"/>
          <w:numId w:val="6"/>
        </w:numPr>
        <w:spacing w:line="240" w:lineRule="auto"/>
        <w:jc w:val="both"/>
      </w:pPr>
      <w:r>
        <w:t>Dissenting Opinion</w:t>
      </w:r>
    </w:p>
    <w:p w14:paraId="0955DD28" w14:textId="77777777" w:rsidR="00EB188B" w:rsidRDefault="00EB188B" w:rsidP="00EB188B">
      <w:pPr>
        <w:pStyle w:val="ListParagraph"/>
        <w:numPr>
          <w:ilvl w:val="3"/>
          <w:numId w:val="6"/>
        </w:numPr>
        <w:spacing w:line="240" w:lineRule="auto"/>
        <w:jc w:val="both"/>
      </w:pPr>
      <w:r>
        <w:t>The opinion of the minority justices; they will say why their side is correct</w:t>
      </w:r>
    </w:p>
    <w:p w14:paraId="3E11F0D1" w14:textId="77777777" w:rsidR="00EB188B" w:rsidRDefault="00EB188B" w:rsidP="00EB188B">
      <w:pPr>
        <w:pStyle w:val="ListParagraph"/>
        <w:numPr>
          <w:ilvl w:val="1"/>
          <w:numId w:val="6"/>
        </w:numPr>
        <w:spacing w:line="240" w:lineRule="auto"/>
        <w:jc w:val="both"/>
      </w:pPr>
      <w:r>
        <w:t xml:space="preserve">The Chief Justice or most senior justice picks who writes what opinion </w:t>
      </w:r>
    </w:p>
    <w:p w14:paraId="51505EFC" w14:textId="77777777" w:rsidR="00EB188B" w:rsidRPr="000534C2" w:rsidRDefault="00EB188B" w:rsidP="00EB188B">
      <w:pPr>
        <w:pStyle w:val="ListParagraph"/>
        <w:numPr>
          <w:ilvl w:val="2"/>
          <w:numId w:val="6"/>
        </w:numPr>
        <w:spacing w:line="240" w:lineRule="auto"/>
        <w:jc w:val="both"/>
      </w:pPr>
      <w:r>
        <w:t xml:space="preserve">Any justice that wants to can write a concurring opinion </w:t>
      </w:r>
    </w:p>
    <w:sectPr w:rsidR="00EB188B" w:rsidRPr="000534C2" w:rsidSect="00C053EE">
      <w:pgSz w:w="12240" w:h="18864"/>
      <w:pgMar w:top="13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996"/>
    <w:multiLevelType w:val="hybridMultilevel"/>
    <w:tmpl w:val="2EE6AE46"/>
    <w:lvl w:ilvl="0" w:tplc="7794EFC0">
      <w:numFmt w:val="bullet"/>
      <w:lvlText w:val="-"/>
      <w:lvlJc w:val="left"/>
      <w:pPr>
        <w:ind w:left="720" w:hanging="360"/>
      </w:pPr>
      <w:rPr>
        <w:rFonts w:ascii="Calibri" w:eastAsiaTheme="minorHAnsi" w:hAnsi="Calibri" w:cstheme="minorBidi"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567633C"/>
    <w:multiLevelType w:val="hybridMultilevel"/>
    <w:tmpl w:val="A9C8F91A"/>
    <w:lvl w:ilvl="0" w:tplc="C8E23BD4">
      <w:numFmt w:val="bullet"/>
      <w:lvlText w:val="-"/>
      <w:lvlJc w:val="left"/>
      <w:pPr>
        <w:ind w:left="720" w:hanging="360"/>
      </w:pPr>
      <w:rPr>
        <w:rFonts w:ascii="Calibri" w:eastAsiaTheme="minorHAnsi"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38141AAA"/>
    <w:multiLevelType w:val="hybridMultilevel"/>
    <w:tmpl w:val="C0BA2D90"/>
    <w:lvl w:ilvl="0" w:tplc="72FA7D4E">
      <w:start w:val="94"/>
      <w:numFmt w:val="bullet"/>
      <w:lvlText w:val="-"/>
      <w:lvlJc w:val="left"/>
      <w:pPr>
        <w:ind w:left="720" w:hanging="360"/>
      </w:pPr>
      <w:rPr>
        <w:rFonts w:ascii="Calibri" w:eastAsiaTheme="minorHAnsi" w:hAnsi="Calibri" w:cstheme="minorBidi"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4CC30EC2"/>
    <w:multiLevelType w:val="hybridMultilevel"/>
    <w:tmpl w:val="428EA514"/>
    <w:lvl w:ilvl="0" w:tplc="2A08CB98">
      <w:numFmt w:val="bullet"/>
      <w:lvlText w:val="-"/>
      <w:lvlJc w:val="left"/>
      <w:pPr>
        <w:ind w:left="720" w:hanging="360"/>
      </w:pPr>
      <w:rPr>
        <w:rFonts w:ascii="Calibri" w:eastAsiaTheme="minorHAnsi" w:hAnsi="Calibri" w:cstheme="minorBidi"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EA146F7"/>
    <w:multiLevelType w:val="hybridMultilevel"/>
    <w:tmpl w:val="A2C84D5E"/>
    <w:lvl w:ilvl="0" w:tplc="65AE3A58">
      <w:numFmt w:val="bullet"/>
      <w:lvlText w:val="-"/>
      <w:lvlJc w:val="left"/>
      <w:pPr>
        <w:ind w:left="1080" w:hanging="360"/>
      </w:pPr>
      <w:rPr>
        <w:rFonts w:ascii="Calibri" w:eastAsiaTheme="minorHAnsi" w:hAnsi="Calibri" w:cstheme="minorBidi" w:hint="default"/>
      </w:r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15:restartNumberingAfterBreak="0">
    <w:nsid w:val="74C32432"/>
    <w:multiLevelType w:val="hybridMultilevel"/>
    <w:tmpl w:val="DB609B98"/>
    <w:lvl w:ilvl="0" w:tplc="950EA2A4">
      <w:numFmt w:val="bullet"/>
      <w:lvlText w:val="-"/>
      <w:lvlJc w:val="left"/>
      <w:pPr>
        <w:ind w:left="405" w:hanging="360"/>
      </w:pPr>
      <w:rPr>
        <w:rFonts w:ascii="Calibri" w:eastAsiaTheme="minorHAnsi" w:hAnsi="Calibri" w:cstheme="minorBidi" w:hint="default"/>
      </w:rPr>
    </w:lvl>
    <w:lvl w:ilvl="1" w:tplc="34090003" w:tentative="1">
      <w:start w:val="1"/>
      <w:numFmt w:val="bullet"/>
      <w:lvlText w:val="o"/>
      <w:lvlJc w:val="left"/>
      <w:pPr>
        <w:ind w:left="1125" w:hanging="360"/>
      </w:pPr>
      <w:rPr>
        <w:rFonts w:ascii="Courier New" w:hAnsi="Courier New" w:cs="Courier New" w:hint="default"/>
      </w:rPr>
    </w:lvl>
    <w:lvl w:ilvl="2" w:tplc="34090005" w:tentative="1">
      <w:start w:val="1"/>
      <w:numFmt w:val="bullet"/>
      <w:lvlText w:val=""/>
      <w:lvlJc w:val="left"/>
      <w:pPr>
        <w:ind w:left="1845" w:hanging="360"/>
      </w:pPr>
      <w:rPr>
        <w:rFonts w:ascii="Wingdings" w:hAnsi="Wingdings" w:hint="default"/>
      </w:rPr>
    </w:lvl>
    <w:lvl w:ilvl="3" w:tplc="34090001" w:tentative="1">
      <w:start w:val="1"/>
      <w:numFmt w:val="bullet"/>
      <w:lvlText w:val=""/>
      <w:lvlJc w:val="left"/>
      <w:pPr>
        <w:ind w:left="2565" w:hanging="360"/>
      </w:pPr>
      <w:rPr>
        <w:rFonts w:ascii="Symbol" w:hAnsi="Symbol" w:hint="default"/>
      </w:rPr>
    </w:lvl>
    <w:lvl w:ilvl="4" w:tplc="34090003" w:tentative="1">
      <w:start w:val="1"/>
      <w:numFmt w:val="bullet"/>
      <w:lvlText w:val="o"/>
      <w:lvlJc w:val="left"/>
      <w:pPr>
        <w:ind w:left="3285" w:hanging="360"/>
      </w:pPr>
      <w:rPr>
        <w:rFonts w:ascii="Courier New" w:hAnsi="Courier New" w:cs="Courier New" w:hint="default"/>
      </w:rPr>
    </w:lvl>
    <w:lvl w:ilvl="5" w:tplc="34090005" w:tentative="1">
      <w:start w:val="1"/>
      <w:numFmt w:val="bullet"/>
      <w:lvlText w:val=""/>
      <w:lvlJc w:val="left"/>
      <w:pPr>
        <w:ind w:left="4005" w:hanging="360"/>
      </w:pPr>
      <w:rPr>
        <w:rFonts w:ascii="Wingdings" w:hAnsi="Wingdings" w:hint="default"/>
      </w:rPr>
    </w:lvl>
    <w:lvl w:ilvl="6" w:tplc="34090001" w:tentative="1">
      <w:start w:val="1"/>
      <w:numFmt w:val="bullet"/>
      <w:lvlText w:val=""/>
      <w:lvlJc w:val="left"/>
      <w:pPr>
        <w:ind w:left="4725" w:hanging="360"/>
      </w:pPr>
      <w:rPr>
        <w:rFonts w:ascii="Symbol" w:hAnsi="Symbol" w:hint="default"/>
      </w:rPr>
    </w:lvl>
    <w:lvl w:ilvl="7" w:tplc="34090003" w:tentative="1">
      <w:start w:val="1"/>
      <w:numFmt w:val="bullet"/>
      <w:lvlText w:val="o"/>
      <w:lvlJc w:val="left"/>
      <w:pPr>
        <w:ind w:left="5445" w:hanging="360"/>
      </w:pPr>
      <w:rPr>
        <w:rFonts w:ascii="Courier New" w:hAnsi="Courier New" w:cs="Courier New" w:hint="default"/>
      </w:rPr>
    </w:lvl>
    <w:lvl w:ilvl="8" w:tplc="34090005" w:tentative="1">
      <w:start w:val="1"/>
      <w:numFmt w:val="bullet"/>
      <w:lvlText w:val=""/>
      <w:lvlJc w:val="left"/>
      <w:pPr>
        <w:ind w:left="6165"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AA"/>
    <w:rsid w:val="00035C62"/>
    <w:rsid w:val="000534C2"/>
    <w:rsid w:val="000C52AC"/>
    <w:rsid w:val="000D6CAC"/>
    <w:rsid w:val="00100CBC"/>
    <w:rsid w:val="001351DD"/>
    <w:rsid w:val="00174E79"/>
    <w:rsid w:val="001E3CE9"/>
    <w:rsid w:val="002B2EAA"/>
    <w:rsid w:val="003A4DDF"/>
    <w:rsid w:val="003B1619"/>
    <w:rsid w:val="00446F27"/>
    <w:rsid w:val="0049667E"/>
    <w:rsid w:val="004E3930"/>
    <w:rsid w:val="005F4946"/>
    <w:rsid w:val="006A5BE3"/>
    <w:rsid w:val="006B4A0C"/>
    <w:rsid w:val="00746AFD"/>
    <w:rsid w:val="007A567C"/>
    <w:rsid w:val="007E0402"/>
    <w:rsid w:val="007E3591"/>
    <w:rsid w:val="00801FA4"/>
    <w:rsid w:val="00822621"/>
    <w:rsid w:val="0088416B"/>
    <w:rsid w:val="00892182"/>
    <w:rsid w:val="008D5880"/>
    <w:rsid w:val="00993A21"/>
    <w:rsid w:val="009B4EE6"/>
    <w:rsid w:val="009F0440"/>
    <w:rsid w:val="00A23081"/>
    <w:rsid w:val="00AC4A61"/>
    <w:rsid w:val="00B009E2"/>
    <w:rsid w:val="00BC32F2"/>
    <w:rsid w:val="00C053EE"/>
    <w:rsid w:val="00CE1706"/>
    <w:rsid w:val="00D31DE3"/>
    <w:rsid w:val="00DD1031"/>
    <w:rsid w:val="00E3188B"/>
    <w:rsid w:val="00EB188B"/>
    <w:rsid w:val="00ED2059"/>
    <w:rsid w:val="00EF3506"/>
    <w:rsid w:val="00F07070"/>
    <w:rsid w:val="00F22A04"/>
    <w:rsid w:val="00F80E08"/>
    <w:rsid w:val="00FE3804"/>
    <w:rsid w:val="00FE51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1710"/>
  <w15:docId w15:val="{BBF50E09-BA96-4002-931E-699525D2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AA"/>
    <w:pPr>
      <w:ind w:left="720"/>
      <w:contextualSpacing/>
    </w:pPr>
  </w:style>
  <w:style w:type="character" w:styleId="Hyperlink">
    <w:name w:val="Hyperlink"/>
    <w:basedOn w:val="DefaultParagraphFont"/>
    <w:uiPriority w:val="99"/>
    <w:semiHidden/>
    <w:unhideWhenUsed/>
    <w:rsid w:val="00F80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Stephen Dy</cp:lastModifiedBy>
  <cp:revision>2</cp:revision>
  <dcterms:created xsi:type="dcterms:W3CDTF">2019-03-10T15:25:00Z</dcterms:created>
  <dcterms:modified xsi:type="dcterms:W3CDTF">2019-03-10T15:25:00Z</dcterms:modified>
</cp:coreProperties>
</file>